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92E" w:rsidRPr="00EA092E" w:rsidRDefault="00EA092E" w:rsidP="00EA09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92E">
        <w:rPr>
          <w:rFonts w:ascii="Times New Roman" w:hAnsi="Times New Roman" w:cs="Times New Roman"/>
          <w:b/>
          <w:sz w:val="24"/>
          <w:szCs w:val="24"/>
        </w:rPr>
        <w:t>Раздел №5 Календарно-тематическое планирование уроков литературы в 6 классе</w:t>
      </w:r>
      <w:bookmarkStart w:id="0" w:name="_GoBack"/>
      <w:bookmarkEnd w:id="0"/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1134"/>
        <w:gridCol w:w="7655"/>
        <w:gridCol w:w="1559"/>
        <w:gridCol w:w="4253"/>
      </w:tblGrid>
      <w:tr w:rsidR="00EA092E" w:rsidRPr="007B5AB2" w:rsidTr="00435C77">
        <w:trPr>
          <w:trHeight w:val="420"/>
        </w:trPr>
        <w:tc>
          <w:tcPr>
            <w:tcW w:w="567" w:type="dxa"/>
          </w:tcPr>
          <w:p w:rsidR="00EA092E" w:rsidRPr="007B5AB2" w:rsidRDefault="00EA092E" w:rsidP="00435C7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A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EA092E" w:rsidRPr="007B5AB2" w:rsidRDefault="00EA092E" w:rsidP="00435C7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B5A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B5A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A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7655" w:type="dxa"/>
          </w:tcPr>
          <w:p w:rsidR="00EA092E" w:rsidRPr="00A6607B" w:rsidRDefault="00EA092E" w:rsidP="00435C7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60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559" w:type="dxa"/>
          </w:tcPr>
          <w:p w:rsidR="00EA092E" w:rsidRPr="007B5AB2" w:rsidRDefault="00EA092E" w:rsidP="00435C7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A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  <w:p w:rsidR="00EA092E" w:rsidRPr="007B5AB2" w:rsidRDefault="00EA092E" w:rsidP="00435C7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5A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(ХКК, ТСО)</w:t>
            </w:r>
          </w:p>
        </w:tc>
        <w:tc>
          <w:tcPr>
            <w:tcW w:w="4253" w:type="dxa"/>
          </w:tcPr>
          <w:p w:rsidR="00EA092E" w:rsidRPr="007B5AB2" w:rsidRDefault="00EA092E" w:rsidP="00435C7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B5A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Домашнее задание</w:t>
            </w:r>
          </w:p>
        </w:tc>
      </w:tr>
      <w:tr w:rsidR="00EA092E" w:rsidRPr="007B5AB2" w:rsidTr="00435C77">
        <w:trPr>
          <w:trHeight w:val="271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Pr="007B5AB2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A6607B" w:rsidRDefault="00EA092E" w:rsidP="00435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607B">
              <w:rPr>
                <w:rFonts w:ascii="Times New Roman" w:hAnsi="Times New Roman" w:cs="Times New Roman"/>
                <w:b/>
                <w:sz w:val="20"/>
                <w:szCs w:val="20"/>
              </w:rPr>
              <w:t>1 четверть (16 ч)</w:t>
            </w:r>
          </w:p>
          <w:p w:rsidR="00EA092E" w:rsidRPr="00A6607B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Введение. </w:t>
            </w:r>
            <w:r w:rsidRPr="00A6607B">
              <w:rPr>
                <w:rFonts w:ascii="Times New Roman" w:hAnsi="Times New Roman" w:cs="Times New Roman"/>
                <w:sz w:val="20"/>
                <w:szCs w:val="20"/>
              </w:rPr>
              <w:t>Мой учебник литературы (Особенности работы с учебной хрестоматией)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11A5">
              <w:rPr>
                <w:rFonts w:ascii="Times New Roman" w:hAnsi="Times New Roman" w:cs="Times New Roman"/>
                <w:sz w:val="18"/>
                <w:szCs w:val="18"/>
              </w:rPr>
              <w:t>Подготовить рассказ на тему «Роль книги в жизни человека»</w:t>
            </w:r>
          </w:p>
        </w:tc>
      </w:tr>
      <w:tr w:rsidR="00EA092E" w:rsidRPr="007B5AB2" w:rsidTr="00435C77">
        <w:trPr>
          <w:trHeight w:val="270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A6607B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607B">
              <w:rPr>
                <w:rFonts w:ascii="Times New Roman" w:hAnsi="Times New Roman" w:cs="Times New Roman"/>
                <w:sz w:val="20"/>
                <w:szCs w:val="20"/>
              </w:rPr>
              <w:t>Книга и её роль в жизни человека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7B5AB2" w:rsidTr="00435C77">
        <w:trPr>
          <w:trHeight w:val="255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A6607B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Талантливый писатель и талантливый читатель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Составить план к сочинению</w:t>
            </w:r>
          </w:p>
        </w:tc>
      </w:tr>
      <w:tr w:rsidR="00EA092E" w:rsidRPr="007B5AB2" w:rsidTr="00435C77">
        <w:trPr>
          <w:trHeight w:val="270"/>
        </w:trPr>
        <w:tc>
          <w:tcPr>
            <w:tcW w:w="567" w:type="dxa"/>
          </w:tcPr>
          <w:p w:rsidR="00EA092E" w:rsidRPr="007B5AB2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A6607B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348CD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B348CD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48CD">
              <w:rPr>
                <w:rFonts w:ascii="Times New Roman" w:hAnsi="Times New Roman" w:cs="Times New Roman"/>
                <w:b/>
                <w:sz w:val="20"/>
                <w:szCs w:val="20"/>
              </w:rPr>
              <w:t>Сочинение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тему «Моя любимая книга»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092E" w:rsidRPr="007B5AB2" w:rsidTr="00435C77">
        <w:trPr>
          <w:trHeight w:val="175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A16170" w:rsidRDefault="00EA092E" w:rsidP="00435C7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Из греческой мифологии</w:t>
            </w:r>
          </w:p>
          <w:p w:rsidR="00EA092E" w:rsidRPr="00A16170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Миф: </w:t>
            </w: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овторение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5 классе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7B5AB2" w:rsidTr="00435C77">
        <w:trPr>
          <w:trHeight w:val="225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A16170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Мифы о богах  (п</w:t>
            </w: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 xml:space="preserve">овторение </w:t>
            </w:r>
            <w:proofErr w:type="gramStart"/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A16170">
              <w:rPr>
                <w:rFonts w:ascii="Times New Roman" w:hAnsi="Times New Roman" w:cs="Times New Roman"/>
                <w:sz w:val="20"/>
                <w:szCs w:val="20"/>
              </w:rPr>
              <w:t xml:space="preserve"> в 5 классе)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7B5AB2" w:rsidTr="00435C77">
        <w:trPr>
          <w:trHeight w:val="285"/>
        </w:trPr>
        <w:tc>
          <w:tcPr>
            <w:tcW w:w="567" w:type="dxa"/>
          </w:tcPr>
          <w:p w:rsidR="00EA092E" w:rsidRPr="007B5AB2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A16170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 xml:space="preserve">Мифы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героях</w:t>
            </w: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: отражение представлений о героизме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Подвиг  Прометея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7311A5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11A5"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миф «Прометей», вопросы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311A5">
              <w:rPr>
                <w:rFonts w:ascii="Times New Roman" w:hAnsi="Times New Roman" w:cs="Times New Roman"/>
                <w:sz w:val="18"/>
                <w:szCs w:val="18"/>
              </w:rPr>
              <w:t xml:space="preserve">. 25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7311A5">
              <w:rPr>
                <w:rFonts w:ascii="Times New Roman" w:hAnsi="Times New Roman" w:cs="Times New Roman"/>
                <w:sz w:val="18"/>
                <w:szCs w:val="18"/>
              </w:rPr>
              <w:t>1-7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A092E" w:rsidRPr="007B5AB2" w:rsidTr="00435C77">
        <w:trPr>
          <w:trHeight w:val="199"/>
        </w:trPr>
        <w:tc>
          <w:tcPr>
            <w:tcW w:w="567" w:type="dxa"/>
          </w:tcPr>
          <w:p w:rsidR="00EA092E" w:rsidRPr="007B5AB2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A16170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Подвиги Геракла. «Яблоки Гесперид»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/ф</w:t>
            </w: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Подготовить пересказ мифа</w:t>
            </w:r>
          </w:p>
        </w:tc>
      </w:tr>
      <w:tr w:rsidR="00EA092E" w:rsidRPr="007B5AB2" w:rsidTr="00435C77">
        <w:trPr>
          <w:trHeight w:val="219"/>
        </w:trPr>
        <w:tc>
          <w:tcPr>
            <w:tcW w:w="567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9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A16170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Подвиги Тесея, </w:t>
            </w: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 xml:space="preserve">Персея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Ясона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Создание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интеллект-карт</w:t>
            </w:r>
            <w:proofErr w:type="gramEnd"/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Таблица в тетради</w:t>
            </w:r>
          </w:p>
        </w:tc>
      </w:tr>
      <w:tr w:rsidR="00EA092E" w:rsidRPr="007B5AB2" w:rsidTr="00435C77">
        <w:tc>
          <w:tcPr>
            <w:tcW w:w="567" w:type="dxa"/>
          </w:tcPr>
          <w:p w:rsidR="00EA092E" w:rsidRPr="007B5AB2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A16170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«Дедал и Икар»: особенности мифологического сюжета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Составить 5 вопросов к викторине</w:t>
            </w:r>
          </w:p>
        </w:tc>
      </w:tr>
      <w:tr w:rsidR="00EA092E" w:rsidRPr="007B5AB2" w:rsidTr="00435C77">
        <w:tc>
          <w:tcPr>
            <w:tcW w:w="567" w:type="dxa"/>
          </w:tcPr>
          <w:p w:rsidR="00EA092E" w:rsidRPr="007B5AB2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Урок-викторина по теме «Мифы Древней Греции»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A092E" w:rsidRPr="007B5AB2" w:rsidTr="00435C77">
        <w:trPr>
          <w:trHeight w:val="238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Pr="007B5AB2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A16170" w:rsidRDefault="00EA092E" w:rsidP="00435C7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Из славянской мифологии</w:t>
            </w:r>
          </w:p>
          <w:p w:rsidR="00EA092E" w:rsidRPr="00A16170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«Мифы древних славян»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7B5AB2" w:rsidTr="00435C77">
        <w:trPr>
          <w:trHeight w:val="184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A16170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Мифы о богатырях: «Встреча Ильма и Святогора. Всемирный потоп»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Рабочая тетрадь</w:t>
            </w: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>Стр.42 вопросы 1-9</w:t>
            </w:r>
          </w:p>
        </w:tc>
      </w:tr>
      <w:tr w:rsidR="00EA092E" w:rsidRPr="007B5AB2" w:rsidTr="00435C77">
        <w:trPr>
          <w:trHeight w:val="160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A16170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Своеобразие мифологического богатыря в представлении славян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Вопросы в тетради</w:t>
            </w:r>
          </w:p>
        </w:tc>
      </w:tr>
      <w:tr w:rsidR="00EA092E" w:rsidRPr="007B5AB2" w:rsidTr="00435C77">
        <w:trPr>
          <w:trHeight w:val="224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Былички</w:t>
            </w:r>
            <w:proofErr w:type="spellEnd"/>
            <w:r w:rsidRPr="00A1617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бывальщины</w:t>
            </w:r>
            <w:proofErr w:type="gramEnd"/>
            <w:r w:rsidRPr="00A1617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A092E" w:rsidRPr="00A16170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Славянские мифологические герои в русском искусстве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>Напис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ать собственную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бывальщину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стр.</w:t>
            </w: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 xml:space="preserve">51.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вопрос </w:t>
            </w: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A092E" w:rsidRPr="007B5AB2" w:rsidTr="00435C77">
        <w:trPr>
          <w:trHeight w:val="219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A16170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Урок-обобщение по теме «Мифы о героях»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7B5AB2" w:rsidTr="00435C77">
        <w:trPr>
          <w:trHeight w:val="667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Pr="007B5AB2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четверть (16</w:t>
            </w:r>
            <w:r w:rsidRPr="00A161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  <w:p w:rsidR="00EA092E" w:rsidRPr="00A16170" w:rsidRDefault="00EA092E" w:rsidP="00435C7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Из устного народного творчества</w:t>
            </w:r>
          </w:p>
          <w:p w:rsidR="00EA092E" w:rsidRPr="00A6607B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Сказка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её художественные особенности.</w:t>
            </w:r>
            <w:r w:rsidRPr="00305070">
              <w:rPr>
                <w:rFonts w:ascii="Times New Roman" w:hAnsi="Times New Roman" w:cs="Times New Roman"/>
                <w:sz w:val="20"/>
                <w:szCs w:val="20"/>
              </w:rPr>
              <w:t xml:space="preserve"> «Сказка о </w:t>
            </w:r>
            <w:proofErr w:type="spellStart"/>
            <w:r w:rsidRPr="00305070">
              <w:rPr>
                <w:rFonts w:ascii="Times New Roman" w:hAnsi="Times New Roman" w:cs="Times New Roman"/>
                <w:sz w:val="20"/>
                <w:szCs w:val="20"/>
              </w:rPr>
              <w:t>молодильных</w:t>
            </w:r>
            <w:proofErr w:type="spellEnd"/>
            <w:r w:rsidRPr="00305070">
              <w:rPr>
                <w:rFonts w:ascii="Times New Roman" w:hAnsi="Times New Roman" w:cs="Times New Roman"/>
                <w:sz w:val="20"/>
                <w:szCs w:val="20"/>
              </w:rPr>
              <w:t xml:space="preserve"> яблоках и живой воде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Дочитать сказку, подготовить пересказ</w:t>
            </w:r>
          </w:p>
        </w:tc>
      </w:tr>
      <w:tr w:rsidR="00EA092E" w:rsidRPr="007B5AB2" w:rsidTr="00435C77">
        <w:trPr>
          <w:trHeight w:val="122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A16170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 xml:space="preserve">«Сказка о </w:t>
            </w:r>
            <w:proofErr w:type="spellStart"/>
            <w:r w:rsidRPr="00A16170">
              <w:rPr>
                <w:rFonts w:ascii="Times New Roman" w:hAnsi="Times New Roman" w:cs="Times New Roman"/>
                <w:sz w:val="20"/>
                <w:szCs w:val="20"/>
              </w:rPr>
              <w:t>молодильных</w:t>
            </w:r>
            <w:proofErr w:type="spellEnd"/>
            <w:r w:rsidRPr="00A16170">
              <w:rPr>
                <w:rFonts w:ascii="Times New Roman" w:hAnsi="Times New Roman" w:cs="Times New Roman"/>
                <w:sz w:val="20"/>
                <w:szCs w:val="20"/>
              </w:rPr>
              <w:t xml:space="preserve"> яблоках и живой воде»: народные представления о добре и зле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7B5AB2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Подготовить пересказ сказки народов Дальнего Востока (по выбору)</w:t>
            </w:r>
          </w:p>
        </w:tc>
      </w:tr>
      <w:tr w:rsidR="00EA092E" w:rsidRPr="007B5AB2" w:rsidTr="00435C77">
        <w:trPr>
          <w:trHeight w:val="240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</w:tcPr>
          <w:p w:rsidR="00EA092E" w:rsidRPr="007B5AB2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A16170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5F0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Вн</w:t>
            </w:r>
            <w:proofErr w:type="spellEnd"/>
            <w:r w:rsidRPr="00F35F0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чт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16170">
              <w:rPr>
                <w:rFonts w:ascii="Times New Roman" w:hAnsi="Times New Roman" w:cs="Times New Roman"/>
                <w:sz w:val="20"/>
                <w:szCs w:val="20"/>
              </w:rPr>
              <w:t xml:space="preserve">Сказки народов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Дальнего Востока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ХКК</w:t>
            </w:r>
          </w:p>
        </w:tc>
        <w:tc>
          <w:tcPr>
            <w:tcW w:w="4253" w:type="dxa"/>
          </w:tcPr>
          <w:p w:rsidR="00EA092E" w:rsidRPr="00AF31EA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31EA">
              <w:rPr>
                <w:rFonts w:ascii="Times New Roman" w:hAnsi="Times New Roman" w:cs="Times New Roman"/>
                <w:b/>
                <w:sz w:val="18"/>
                <w:szCs w:val="18"/>
              </w:rPr>
              <w:t>Домашнее сочинение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«Я читаю сказки Дальнего Востока»</w:t>
            </w:r>
          </w:p>
        </w:tc>
      </w:tr>
      <w:tr w:rsidR="00EA092E" w:rsidRPr="009D709E" w:rsidTr="00435C77">
        <w:trPr>
          <w:trHeight w:val="255"/>
        </w:trPr>
        <w:tc>
          <w:tcPr>
            <w:tcW w:w="567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Древнерусская литература</w:t>
            </w:r>
          </w:p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древнерусской литературы,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тематика 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и жанровое разнообразие</w:t>
            </w:r>
          </w:p>
        </w:tc>
        <w:tc>
          <w:tcPr>
            <w:tcW w:w="1559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D7594C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>стр.81 вопросы №1-6</w:t>
            </w:r>
          </w:p>
        </w:tc>
      </w:tr>
      <w:tr w:rsidR="00EA092E" w:rsidRPr="009D709E" w:rsidTr="00435C77">
        <w:trPr>
          <w:trHeight w:val="140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«Сказание о белгородских колодцах». Отражение в произведении истории Древней Руси и народных представлений о событиях и людях.  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Рабочая тетрадь</w:t>
            </w:r>
          </w:p>
        </w:tc>
        <w:tc>
          <w:tcPr>
            <w:tcW w:w="4253" w:type="dxa"/>
          </w:tcPr>
          <w:p w:rsidR="00EA092E" w:rsidRPr="00D7594C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Читать стр. </w:t>
            </w: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>90-102</w:t>
            </w:r>
          </w:p>
        </w:tc>
      </w:tr>
      <w:tr w:rsidR="00EA092E" w:rsidRPr="009D709E" w:rsidTr="00435C77"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«Повесть о разорении Рязани Батыем»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Поучительный характер древнерусской литератур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Подготовиться к сочинению</w:t>
            </w:r>
          </w:p>
        </w:tc>
      </w:tr>
      <w:tr w:rsidR="00EA092E" w:rsidRPr="009D709E" w:rsidTr="00435C77"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169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2169B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31EA">
              <w:rPr>
                <w:rFonts w:ascii="Times New Roman" w:hAnsi="Times New Roman" w:cs="Times New Roman"/>
                <w:b/>
                <w:sz w:val="20"/>
                <w:szCs w:val="20"/>
              </w:rPr>
              <w:t>Сочинение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тему «Письмо из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092E" w:rsidRPr="009D709E" w:rsidTr="00435C77">
        <w:trPr>
          <w:trHeight w:val="450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Из литературы </w:t>
            </w:r>
            <w:r w:rsidRPr="009D709E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XVIII</w:t>
            </w:r>
            <w:r w:rsidRPr="009D70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века</w:t>
            </w:r>
          </w:p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М.В. Ломоносов – гениальный учёный, теоретик литературы, поэт.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Подготовить  чтение наизусть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 xml:space="preserve">стихотворения </w:t>
            </w:r>
          </w:p>
        </w:tc>
      </w:tr>
      <w:tr w:rsidR="00EA092E" w:rsidRPr="009D709E" w:rsidTr="00435C77">
        <w:trPr>
          <w:trHeight w:val="260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«Стихи, сочинённые на дороге в Петергоф»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М.В. Ломоносова: анализ произведения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D7594C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9D709E" w:rsidTr="00435C77">
        <w:trPr>
          <w:trHeight w:val="212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Из литературы </w:t>
            </w:r>
            <w:r w:rsidRPr="009D709E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XIX</w:t>
            </w:r>
            <w:r w:rsidRPr="009D70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века</w:t>
            </w:r>
          </w:p>
          <w:p w:rsidR="00EA092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В.А. Жуковский. 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Краткие сведения о писателе. </w:t>
            </w:r>
          </w:p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Жанр элегии и баллады в творчестве поэта</w:t>
            </w:r>
          </w:p>
        </w:tc>
        <w:tc>
          <w:tcPr>
            <w:tcW w:w="1559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Рабочая тетрадь</w:t>
            </w: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5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>Стр.118 задание №1,2.</w:t>
            </w:r>
          </w:p>
        </w:tc>
      </w:tr>
      <w:tr w:rsidR="00EA092E" w:rsidRPr="009D709E" w:rsidTr="00435C77">
        <w:trPr>
          <w:trHeight w:val="272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Художественное своеобразие баллады 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Жуковского  «Светлана».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9D709E" w:rsidTr="00435C77">
        <w:trPr>
          <w:trHeight w:val="188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>А.С.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Пушкин. 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Лицей в жизни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творчестве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 поэта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Подготовить групповой проект «Экскурсия по Лицею»</w:t>
            </w:r>
          </w:p>
        </w:tc>
      </w:tr>
      <w:tr w:rsidR="00EA092E" w:rsidRPr="009D709E" w:rsidTr="00435C77">
        <w:trPr>
          <w:trHeight w:val="256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381C3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AF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«Экскурсии по Царскосельскому лицею» (защита проектов)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1C3E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Подготовить выразительное чтение стихотворения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А.С. Пушкина </w:t>
            </w:r>
            <w:r w:rsidRPr="00381C3E">
              <w:rPr>
                <w:rFonts w:ascii="Times New Roman" w:hAnsi="Times New Roman" w:cs="Times New Roman"/>
                <w:sz w:val="18"/>
                <w:szCs w:val="18"/>
              </w:rPr>
              <w:t>(по выбору)</w:t>
            </w:r>
          </w:p>
        </w:tc>
      </w:tr>
      <w:tr w:rsidR="00EA092E" w:rsidRPr="009D709E" w:rsidTr="00435C77">
        <w:trPr>
          <w:trHeight w:val="256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Природа в лирике А.С. Пушкина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4A9F">
              <w:rPr>
                <w:rFonts w:ascii="Times New Roman" w:hAnsi="Times New Roman" w:cs="Times New Roman"/>
                <w:sz w:val="18"/>
                <w:szCs w:val="18"/>
              </w:rPr>
              <w:t>Рабочая тетрадь</w:t>
            </w: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9D709E" w:rsidTr="00435C77">
        <w:trPr>
          <w:trHeight w:val="224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Двусложные размеры стиха, строфа и её типы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Подготовить чтение стихотворений А.С. Пушкина</w:t>
            </w:r>
          </w:p>
        </w:tc>
      </w:tr>
      <w:tr w:rsidR="00EA092E" w:rsidRPr="009D709E" w:rsidTr="00435C77">
        <w:trPr>
          <w:trHeight w:val="174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AF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Урок-концерт «В поэтическом мире А.С. Пушкина»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092E" w:rsidRPr="009D709E" w:rsidTr="00435C77">
        <w:trPr>
          <w:trHeight w:val="243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четверть (21</w:t>
            </w: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оман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А.С. Пушкина «Дубровский»: 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историческая</w:t>
            </w:r>
            <w:proofErr w:type="gramEnd"/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правда и художественный вымысел</w:t>
            </w:r>
          </w:p>
        </w:tc>
        <w:tc>
          <w:tcPr>
            <w:tcW w:w="1559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Рабочая тетрадь</w:t>
            </w: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>Гл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авы </w:t>
            </w: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 xml:space="preserve"> 2-5 прочитать и пересказать</w:t>
            </w:r>
          </w:p>
        </w:tc>
      </w:tr>
      <w:tr w:rsidR="00EA092E" w:rsidRPr="009D709E" w:rsidTr="00435C77"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Центральные персонажи и основной конфликт в романе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«Дубровский»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главы 6-9, с</w:t>
            </w:r>
            <w:r w:rsidRPr="00D7594C">
              <w:rPr>
                <w:rFonts w:ascii="Times New Roman" w:hAnsi="Times New Roman" w:cs="Times New Roman"/>
                <w:sz w:val="18"/>
                <w:szCs w:val="18"/>
              </w:rPr>
              <w:t xml:space="preserve">оставить вопросы по содержанию </w:t>
            </w:r>
          </w:p>
        </w:tc>
      </w:tr>
      <w:tr w:rsidR="00EA092E" w:rsidRPr="009D709E" w:rsidTr="00435C77"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Нравственные и социальные проблемы романа «Дубровский»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видеоматериал</w:t>
            </w: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Дочитать до конца, пересказ основных событий</w:t>
            </w:r>
          </w:p>
        </w:tc>
      </w:tr>
      <w:tr w:rsidR="00EA092E" w:rsidRPr="009D709E" w:rsidTr="00435C77">
        <w:trPr>
          <w:trHeight w:val="510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A9F">
              <w:rPr>
                <w:rFonts w:ascii="Times New Roman" w:hAnsi="Times New Roman" w:cs="Times New Roman"/>
                <w:sz w:val="20"/>
                <w:szCs w:val="20"/>
              </w:rPr>
              <w:t>Владимир Дубровский – доблестный офицер, необыкновенный учитель и благородный разбойник.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092E" w:rsidRPr="009D709E" w:rsidTr="00435C77">
        <w:trPr>
          <w:trHeight w:val="165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4C4A9F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/р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Мастерская творческого письма. Продолжение романа «Дубровский»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463EB6" w:rsidRDefault="00EA092E" w:rsidP="00435C7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EB6">
              <w:rPr>
                <w:rFonts w:ascii="Times New Roman" w:hAnsi="Times New Roman" w:cs="Times New Roman"/>
                <w:b/>
                <w:sz w:val="18"/>
                <w:szCs w:val="18"/>
              </w:rPr>
              <w:t>Домашнее сочинение</w:t>
            </w:r>
          </w:p>
        </w:tc>
      </w:tr>
      <w:tr w:rsidR="00EA092E" w:rsidRPr="009D709E" w:rsidTr="00435C77">
        <w:trPr>
          <w:trHeight w:val="225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FD26CC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>М.Ю.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Лермонтов.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поэте.</w:t>
            </w:r>
            <w:r>
              <w:t xml:space="preserve"> </w:t>
            </w:r>
            <w:r w:rsidRPr="00FD26CC">
              <w:rPr>
                <w:rFonts w:ascii="Times New Roman" w:hAnsi="Times New Roman" w:cs="Times New Roman"/>
                <w:sz w:val="20"/>
                <w:szCs w:val="20"/>
              </w:rPr>
              <w:t>Вольнолюбивые мотивы в лирике: «Тучи», «Парус», «Листок»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Рабочая тетрадь</w:t>
            </w: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Выучить наизусть стихотворение М.Ю. Лермонтова (по выбору)</w:t>
            </w:r>
          </w:p>
        </w:tc>
      </w:tr>
      <w:tr w:rsidR="00EA092E" w:rsidRPr="009D709E" w:rsidTr="00435C77">
        <w:trPr>
          <w:trHeight w:val="231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F2791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/р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Урок-концерт «В мире художественного слова  М.Ю. Лермонтова»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Выступления учащихся</w:t>
            </w: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092E" w:rsidRPr="009D709E" w:rsidTr="00435C77"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F2791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Повесть </w:t>
            </w:r>
            <w:r w:rsidRPr="00CD4138">
              <w:rPr>
                <w:rFonts w:ascii="Times New Roman" w:hAnsi="Times New Roman" w:cs="Times New Roman"/>
                <w:b/>
                <w:sz w:val="20"/>
                <w:szCs w:val="20"/>
              </w:rPr>
              <w:t>Н.В. Гоголя</w:t>
            </w:r>
            <w:r w:rsidRPr="009F2791">
              <w:rPr>
                <w:rFonts w:ascii="Times New Roman" w:hAnsi="Times New Roman" w:cs="Times New Roman"/>
                <w:sz w:val="20"/>
                <w:szCs w:val="20"/>
              </w:rPr>
              <w:t xml:space="preserve"> «Тарас Бульба»: историческая основа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основные образы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8710E">
              <w:rPr>
                <w:rFonts w:ascii="Times New Roman" w:hAnsi="Times New Roman" w:cs="Times New Roman"/>
                <w:sz w:val="18"/>
                <w:szCs w:val="18"/>
              </w:rPr>
              <w:t>стр.284 задание №1 в тетради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читать главы 1-3</w:t>
            </w:r>
          </w:p>
        </w:tc>
      </w:tr>
      <w:tr w:rsidR="00EA092E" w:rsidRPr="009D709E" w:rsidTr="00435C77"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Андрий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Остап (сравнительная характеристика героев)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Рабочая тетрадь</w:t>
            </w: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Читать главы 4-10</w:t>
            </w:r>
          </w:p>
        </w:tc>
      </w:tr>
      <w:tr w:rsidR="00EA092E" w:rsidRPr="009D709E" w:rsidTr="00435C77">
        <w:trPr>
          <w:trHeight w:val="175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 Родины в повести «Тарас Бульба» 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видеоматериал</w:t>
            </w: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Дочитать до конца, составить 5 вопросов по содержанию повести.</w:t>
            </w:r>
          </w:p>
        </w:tc>
      </w:tr>
      <w:tr w:rsidR="00EA092E" w:rsidRPr="009D709E" w:rsidTr="00435C77">
        <w:trPr>
          <w:trHeight w:val="160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7541C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/р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Мастерская творческого письма (Подготовка к написанию рассказа о событиях от лица их участника)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Рабочая тетрадь</w:t>
            </w: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Подготовиться к сочинению по повести</w:t>
            </w:r>
          </w:p>
        </w:tc>
      </w:tr>
      <w:tr w:rsidR="00EA092E" w:rsidRPr="009D709E" w:rsidTr="00435C77">
        <w:trPr>
          <w:trHeight w:val="285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9754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9754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/р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D70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>Сочинение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-повествование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по повести Н.В. Гоголя «Тарас Бульба»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092E" w:rsidRPr="009D709E" w:rsidTr="00435C77">
        <w:trPr>
          <w:trHeight w:val="210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>И.С.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>Тургенев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Цикл рассказов 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«Записки охотника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резентация</w:t>
            </w: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Дочитать рассказ «Бирюк»</w:t>
            </w:r>
          </w:p>
        </w:tc>
      </w:tr>
      <w:tr w:rsidR="00EA092E" w:rsidRPr="009D709E" w:rsidTr="00435C77">
        <w:trPr>
          <w:trHeight w:val="255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Проблематика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своеобразие рассказа «Бирюк»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 (таблица)</w:t>
            </w:r>
          </w:p>
        </w:tc>
      </w:tr>
      <w:tr w:rsidR="00EA092E" w:rsidRPr="009D709E" w:rsidTr="00435C77">
        <w:trPr>
          <w:trHeight w:val="480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>Л.Н.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>Толстой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. Автобиографическая повесть «Детство» (главы из повести).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Мир детей и мир взрослых в повести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Подготовить рассказы на основе глав 1-4: об отце, о матери, о Карле Ивановиче</w:t>
            </w:r>
          </w:p>
        </w:tc>
      </w:tr>
      <w:tr w:rsidR="00EA092E" w:rsidRPr="009D709E" w:rsidTr="00435C77">
        <w:trPr>
          <w:trHeight w:val="194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>Н.А.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709E">
              <w:rPr>
                <w:rFonts w:ascii="Times New Roman" w:hAnsi="Times New Roman" w:cs="Times New Roman"/>
                <w:b/>
                <w:sz w:val="20"/>
                <w:szCs w:val="20"/>
              </w:rPr>
              <w:t>Некрасов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Тема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народного труда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творчестве поэта. Стихотворение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«В полном разгаре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страда деревенская»</w:t>
            </w:r>
          </w:p>
        </w:tc>
        <w:tc>
          <w:tcPr>
            <w:tcW w:w="1559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Рабочая тетрадь</w:t>
            </w: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9D709E" w:rsidTr="00435C77">
        <w:trPr>
          <w:trHeight w:val="274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Трёхсложные размеры стиха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Выучить термины, задание в тетради</w:t>
            </w:r>
          </w:p>
        </w:tc>
      </w:tr>
      <w:tr w:rsidR="00EA092E" w:rsidRPr="009D709E" w:rsidTr="00435C77">
        <w:trPr>
          <w:trHeight w:val="432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EA092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Повесть </w:t>
            </w:r>
            <w:r w:rsidRPr="00CD4138">
              <w:rPr>
                <w:rFonts w:ascii="Times New Roman" w:hAnsi="Times New Roman" w:cs="Times New Roman"/>
                <w:b/>
                <w:sz w:val="20"/>
                <w:szCs w:val="20"/>
              </w:rPr>
              <w:t>В.Г. Короленко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«В дурном обществе»: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тематика, проблематика, герои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9D709E" w:rsidTr="00435C77">
        <w:trPr>
          <w:trHeight w:val="176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</w:tcPr>
          <w:p w:rsidR="00EA092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Повесть </w:t>
            </w:r>
            <w:r w:rsidRPr="00CD4138">
              <w:rPr>
                <w:rFonts w:ascii="Times New Roman" w:hAnsi="Times New Roman" w:cs="Times New Roman"/>
                <w:b/>
                <w:sz w:val="20"/>
                <w:szCs w:val="20"/>
              </w:rPr>
              <w:t>В.Г. Короленко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«В дурном обществе»: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тематика, проблематика, герои</w:t>
            </w:r>
          </w:p>
        </w:tc>
        <w:tc>
          <w:tcPr>
            <w:tcW w:w="1559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78710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8710E">
              <w:rPr>
                <w:rFonts w:ascii="Times New Roman" w:hAnsi="Times New Roman" w:cs="Times New Roman"/>
                <w:sz w:val="18"/>
                <w:szCs w:val="18"/>
              </w:rPr>
              <w:t xml:space="preserve">Дочитать до конца,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подготовиться к проверочной работе (тест)</w:t>
            </w:r>
          </w:p>
        </w:tc>
      </w:tr>
      <w:tr w:rsidR="00EA092E" w:rsidRPr="009D709E" w:rsidTr="00435C77">
        <w:trPr>
          <w:trHeight w:val="256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34" w:type="dxa"/>
          </w:tcPr>
          <w:p w:rsidR="00EA092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>Дети и взрослые в повести «В 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 обществе». 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9D709E" w:rsidTr="00435C77">
        <w:trPr>
          <w:trHeight w:val="256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</w:tcPr>
          <w:p w:rsidR="00EA092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26CC">
              <w:rPr>
                <w:rFonts w:ascii="Times New Roman" w:hAnsi="Times New Roman" w:cs="Times New Roman"/>
                <w:sz w:val="20"/>
                <w:szCs w:val="20"/>
              </w:rPr>
              <w:t xml:space="preserve">Рассказ </w:t>
            </w:r>
            <w:r w:rsidRPr="00FD26CC">
              <w:rPr>
                <w:rFonts w:ascii="Times New Roman" w:hAnsi="Times New Roman" w:cs="Times New Roman"/>
                <w:b/>
                <w:sz w:val="20"/>
                <w:szCs w:val="20"/>
              </w:rPr>
              <w:t>А.П. Чехова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709E">
              <w:rPr>
                <w:rFonts w:ascii="Times New Roman" w:hAnsi="Times New Roman" w:cs="Times New Roman"/>
                <w:sz w:val="20"/>
                <w:szCs w:val="20"/>
              </w:rPr>
              <w:t xml:space="preserve"> «Толстый и тонкий»: проблема чинопочитания и приёмы создания характеров персонажей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8710E">
              <w:rPr>
                <w:rFonts w:ascii="Times New Roman" w:hAnsi="Times New Roman" w:cs="Times New Roman"/>
                <w:sz w:val="18"/>
                <w:szCs w:val="18"/>
              </w:rPr>
              <w:t>Стр. 75, вопросы №1-4, «Живое слово»</w:t>
            </w:r>
          </w:p>
        </w:tc>
      </w:tr>
      <w:tr w:rsidR="00EA092E" w:rsidRPr="009D709E" w:rsidTr="00435C77">
        <w:trPr>
          <w:trHeight w:val="195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четверть (16 ч.)</w:t>
            </w:r>
          </w:p>
          <w:p w:rsidR="00EA092E" w:rsidRPr="00CD4138" w:rsidRDefault="00EA092E" w:rsidP="00435C7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41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Из литературы </w:t>
            </w:r>
            <w:r w:rsidRPr="00CD413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XX</w:t>
            </w:r>
            <w:r w:rsidRPr="00CD41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века</w:t>
            </w:r>
          </w:p>
          <w:p w:rsidR="00EA092E" w:rsidRPr="00C052F3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138">
              <w:rPr>
                <w:rFonts w:ascii="Times New Roman" w:hAnsi="Times New Roman" w:cs="Times New Roman"/>
                <w:sz w:val="20"/>
                <w:szCs w:val="20"/>
              </w:rPr>
              <w:t>Анализ рассказа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052F3">
              <w:rPr>
                <w:rFonts w:ascii="Times New Roman" w:hAnsi="Times New Roman" w:cs="Times New Roman"/>
                <w:b/>
                <w:sz w:val="20"/>
                <w:szCs w:val="20"/>
              </w:rPr>
              <w:t>И.А.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Бунина </w:t>
            </w:r>
            <w:r w:rsidRPr="00C052F3">
              <w:rPr>
                <w:rFonts w:ascii="Times New Roman" w:hAnsi="Times New Roman" w:cs="Times New Roman"/>
                <w:sz w:val="20"/>
                <w:szCs w:val="20"/>
              </w:rPr>
              <w:t xml:space="preserve"> «Лапти»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9D709E" w:rsidTr="00435C77">
        <w:trPr>
          <w:trHeight w:val="450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E34F1C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4F1C">
              <w:rPr>
                <w:rFonts w:ascii="Times New Roman" w:hAnsi="Times New Roman" w:cs="Times New Roman"/>
                <w:b/>
                <w:sz w:val="20"/>
                <w:szCs w:val="20"/>
              </w:rPr>
              <w:t>А.И. Куприн.</w:t>
            </w:r>
            <w:r w:rsidRPr="00E34F1C">
              <w:rPr>
                <w:rFonts w:ascii="Times New Roman" w:hAnsi="Times New Roman" w:cs="Times New Roman"/>
                <w:sz w:val="20"/>
                <w:szCs w:val="20"/>
              </w:rPr>
              <w:t xml:space="preserve"> Детские годы писателя. </w:t>
            </w:r>
          </w:p>
          <w:p w:rsidR="00EA092E" w:rsidRPr="00E34F1C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4F1C">
              <w:rPr>
                <w:rFonts w:ascii="Times New Roman" w:hAnsi="Times New Roman" w:cs="Times New Roman"/>
                <w:sz w:val="20"/>
                <w:szCs w:val="20"/>
              </w:rPr>
              <w:t>Рассказ «Белый пудель»: сюжет и основные образы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Дочитать рассказ, составить его план в тетради</w:t>
            </w:r>
          </w:p>
        </w:tc>
      </w:tr>
      <w:tr w:rsidR="00EA092E" w:rsidRPr="009D709E" w:rsidTr="00435C77">
        <w:trPr>
          <w:trHeight w:val="225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E34F1C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4F1C">
              <w:rPr>
                <w:rFonts w:ascii="Times New Roman" w:hAnsi="Times New Roman" w:cs="Times New Roman"/>
                <w:sz w:val="20"/>
                <w:szCs w:val="20"/>
              </w:rPr>
              <w:t>Вечные истины в рассказе А.И. Куприна «Белый пудель»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Выучить наизусть стихотворение поэта 20 века</w:t>
            </w:r>
          </w:p>
        </w:tc>
      </w:tr>
      <w:tr w:rsidR="00EA092E" w:rsidRPr="009D709E" w:rsidTr="00435C77">
        <w:trPr>
          <w:trHeight w:val="150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C052F3" w:rsidRDefault="00EA092E" w:rsidP="00435C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F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AF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/р.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05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Литературная гостиная </w:t>
            </w:r>
            <w:r w:rsidRPr="00C052F3">
              <w:rPr>
                <w:rFonts w:ascii="Times New Roman" w:hAnsi="Times New Roman" w:cs="Times New Roman"/>
                <w:sz w:val="20"/>
                <w:szCs w:val="20"/>
              </w:rPr>
              <w:t>«Поэты  20 века о родине, родной природе и о себе»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092E" w:rsidRPr="009D709E" w:rsidTr="00435C77">
        <w:trPr>
          <w:trHeight w:val="188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C052F3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2F3">
              <w:rPr>
                <w:rFonts w:ascii="Times New Roman" w:hAnsi="Times New Roman" w:cs="Times New Roman"/>
                <w:b/>
                <w:sz w:val="20"/>
                <w:szCs w:val="20"/>
              </w:rPr>
              <w:t>М.М.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Пришвин</w:t>
            </w:r>
            <w:r w:rsidRPr="00C05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«Кладовая солнца»: главные герои повести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Рабочая тетрадь</w:t>
            </w: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Дочитать сказку, с</w:t>
            </w:r>
            <w:r w:rsidRPr="0078710E">
              <w:rPr>
                <w:rFonts w:ascii="Times New Roman" w:hAnsi="Times New Roman" w:cs="Times New Roman"/>
                <w:sz w:val="18"/>
                <w:szCs w:val="18"/>
              </w:rPr>
              <w:t>оставить вопросы по содержанию</w:t>
            </w:r>
          </w:p>
        </w:tc>
      </w:tr>
      <w:tr w:rsidR="00EA092E" w:rsidRPr="009D709E" w:rsidTr="00435C77">
        <w:trPr>
          <w:trHeight w:val="256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C052F3" w:rsidRDefault="00EA092E" w:rsidP="00435C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52F3">
              <w:rPr>
                <w:rFonts w:ascii="Times New Roman" w:hAnsi="Times New Roman" w:cs="Times New Roman"/>
                <w:sz w:val="20"/>
                <w:szCs w:val="20"/>
              </w:rPr>
              <w:t>Изображение родной природы в повести «Кладовая солнца»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 в тетради</w:t>
            </w:r>
          </w:p>
        </w:tc>
      </w:tr>
      <w:tr w:rsidR="00EA092E" w:rsidRPr="009D709E" w:rsidTr="00435C77">
        <w:trPr>
          <w:trHeight w:val="256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C052F3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2F3">
              <w:rPr>
                <w:rFonts w:ascii="Times New Roman" w:hAnsi="Times New Roman" w:cs="Times New Roman"/>
                <w:sz w:val="20"/>
                <w:szCs w:val="20"/>
              </w:rPr>
              <w:t>Сказочные и мифологические мотивы в повести М.М.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52F3">
              <w:rPr>
                <w:rFonts w:ascii="Times New Roman" w:hAnsi="Times New Roman" w:cs="Times New Roman"/>
                <w:sz w:val="20"/>
                <w:szCs w:val="20"/>
              </w:rPr>
              <w:t>Пришвина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повесть В.К.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Железникова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«Чучело»</w:t>
            </w:r>
          </w:p>
        </w:tc>
      </w:tr>
      <w:tr w:rsidR="00EA092E" w:rsidRPr="009D709E" w:rsidTr="00435C77">
        <w:trPr>
          <w:trHeight w:val="188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E34F1C" w:rsidRDefault="00EA092E" w:rsidP="00435C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E34F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Вн</w:t>
            </w:r>
            <w:proofErr w:type="spellEnd"/>
            <w:r w:rsidRPr="00E34F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чт. </w:t>
            </w:r>
            <w:r w:rsidRPr="00E34F1C">
              <w:rPr>
                <w:rFonts w:ascii="Times New Roman" w:hAnsi="Times New Roman" w:cs="Times New Roman"/>
                <w:sz w:val="20"/>
                <w:szCs w:val="20"/>
              </w:rPr>
              <w:t xml:space="preserve">Уроки достоинства и человечности в повести </w:t>
            </w:r>
            <w:r w:rsidRPr="00E34F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В.К. </w:t>
            </w:r>
            <w:proofErr w:type="spellStart"/>
            <w:r w:rsidRPr="00E34F1C">
              <w:rPr>
                <w:rFonts w:ascii="Times New Roman" w:hAnsi="Times New Roman" w:cs="Times New Roman"/>
                <w:b/>
                <w:sz w:val="20"/>
                <w:szCs w:val="20"/>
              </w:rPr>
              <w:t>Железникова</w:t>
            </w:r>
            <w:proofErr w:type="spellEnd"/>
            <w:r w:rsidRPr="00E34F1C">
              <w:rPr>
                <w:rFonts w:ascii="Times New Roman" w:hAnsi="Times New Roman" w:cs="Times New Roman"/>
                <w:sz w:val="20"/>
                <w:szCs w:val="20"/>
              </w:rPr>
              <w:t xml:space="preserve"> «Чучело»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31EA">
              <w:rPr>
                <w:rFonts w:ascii="Times New Roman" w:hAnsi="Times New Roman" w:cs="Times New Roman"/>
                <w:b/>
                <w:sz w:val="18"/>
                <w:szCs w:val="18"/>
              </w:rPr>
              <w:t>Домашнее сочинение: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«Если бы я учился в одном классе с Леной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Бессольцевой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EA092E" w:rsidRPr="009D709E" w:rsidTr="00435C77">
        <w:trPr>
          <w:trHeight w:val="255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092E" w:rsidRPr="00C052F3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Стихи</w:t>
            </w:r>
            <w:r w:rsidRPr="00C05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 Великой Отечественной войне</w:t>
            </w:r>
            <w:r w:rsidRPr="00C052F3">
              <w:rPr>
                <w:rFonts w:ascii="Times New Roman" w:hAnsi="Times New Roman" w:cs="Times New Roman"/>
                <w:sz w:val="20"/>
                <w:szCs w:val="20"/>
              </w:rPr>
              <w:t>: проблема жестокости, справедливости, подвига, долга, любви к родине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Вопросы в тетради</w:t>
            </w:r>
          </w:p>
        </w:tc>
      </w:tr>
      <w:tr w:rsidR="00EA092E" w:rsidRPr="009D709E" w:rsidTr="00435C77">
        <w:trPr>
          <w:trHeight w:val="624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C052F3" w:rsidRDefault="00EA092E" w:rsidP="00435C7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052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Из зарубежной литературы</w:t>
            </w:r>
          </w:p>
          <w:p w:rsidR="00EA092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2F3">
              <w:rPr>
                <w:rFonts w:ascii="Times New Roman" w:hAnsi="Times New Roman" w:cs="Times New Roman"/>
                <w:sz w:val="20"/>
                <w:szCs w:val="20"/>
              </w:rPr>
              <w:t>Мир приключений в 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изведениях зарубежных писателей.</w:t>
            </w:r>
          </w:p>
          <w:p w:rsidR="00EA092E" w:rsidRPr="00C052F3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 Твен «Приключения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Гекльберри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Финна»: основные события и герои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F02">
              <w:rPr>
                <w:rFonts w:ascii="Times New Roman" w:hAnsi="Times New Roman" w:cs="Times New Roman"/>
                <w:sz w:val="18"/>
                <w:szCs w:val="18"/>
              </w:rPr>
              <w:t>слайды</w:t>
            </w: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Пересказ главы (по выбору)</w:t>
            </w:r>
          </w:p>
        </w:tc>
      </w:tr>
      <w:tr w:rsidR="00EA092E" w:rsidRPr="009D709E" w:rsidTr="00435C77">
        <w:trPr>
          <w:trHeight w:val="253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C052F3" w:rsidRDefault="00EA092E" w:rsidP="00435C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 Твен «Приключения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Гекльберри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Финна»: основные события и герои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Составить 7 вопросов по содержанию повести</w:t>
            </w:r>
          </w:p>
        </w:tc>
      </w:tr>
      <w:tr w:rsidR="00EA092E" w:rsidRPr="009D709E" w:rsidTr="00435C77">
        <w:trPr>
          <w:trHeight w:val="224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О. Генри «Вождь  краснокожих»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092E" w:rsidRPr="009D709E" w:rsidTr="00435C77">
        <w:trPr>
          <w:trHeight w:val="176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 сказки в произведениях зарубежных писателей. «Чайник» Х.К. Андерсена</w:t>
            </w:r>
          </w:p>
        </w:tc>
        <w:tc>
          <w:tcPr>
            <w:tcW w:w="1559" w:type="dxa"/>
          </w:tcPr>
          <w:p w:rsidR="00EA092E" w:rsidRPr="00F35F02" w:rsidRDefault="00EA092E" w:rsidP="00435C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092E" w:rsidRPr="009D709E" w:rsidTr="00435C77">
        <w:trPr>
          <w:trHeight w:val="208"/>
        </w:trPr>
        <w:tc>
          <w:tcPr>
            <w:tcW w:w="567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52F3">
              <w:rPr>
                <w:rFonts w:ascii="Times New Roman" w:hAnsi="Times New Roman" w:cs="Times New Roman"/>
                <w:sz w:val="20"/>
                <w:szCs w:val="20"/>
              </w:rPr>
              <w:t>А. Сент-Экзюпери «Маленький принц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»: основные события и герои</w:t>
            </w:r>
          </w:p>
        </w:tc>
        <w:tc>
          <w:tcPr>
            <w:tcW w:w="1559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EA092E" w:rsidRPr="009D709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Дочитать сказку</w:t>
            </w:r>
          </w:p>
        </w:tc>
      </w:tr>
      <w:tr w:rsidR="00EA092E" w:rsidRPr="009D709E" w:rsidTr="00435C77">
        <w:trPr>
          <w:trHeight w:val="400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C052F3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Уроки Маленького принца</w:t>
            </w:r>
          </w:p>
        </w:tc>
        <w:tc>
          <w:tcPr>
            <w:tcW w:w="1559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EA092E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934">
              <w:rPr>
                <w:rFonts w:ascii="Times New Roman" w:hAnsi="Times New Roman" w:cs="Times New Roman"/>
                <w:sz w:val="18"/>
                <w:szCs w:val="18"/>
              </w:rPr>
              <w:t xml:space="preserve">Написать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сочинение-миниатюру на тему</w:t>
            </w:r>
            <w:r w:rsidRPr="00F07934">
              <w:rPr>
                <w:rFonts w:ascii="Times New Roman" w:hAnsi="Times New Roman" w:cs="Times New Roman"/>
                <w:sz w:val="18"/>
                <w:szCs w:val="18"/>
              </w:rPr>
              <w:t xml:space="preserve"> «Если  бы я бы</w:t>
            </w:r>
            <w:proofErr w:type="gramStart"/>
            <w:r w:rsidRPr="00F07934">
              <w:rPr>
                <w:rFonts w:ascii="Times New Roman" w:hAnsi="Times New Roman" w:cs="Times New Roman"/>
                <w:sz w:val="18"/>
                <w:szCs w:val="18"/>
              </w:rPr>
              <w:t>л(</w:t>
            </w:r>
            <w:proofErr w:type="gramEnd"/>
            <w:r w:rsidRPr="00F07934">
              <w:rPr>
                <w:rFonts w:ascii="Times New Roman" w:hAnsi="Times New Roman" w:cs="Times New Roman"/>
                <w:sz w:val="18"/>
                <w:szCs w:val="18"/>
              </w:rPr>
              <w:t>а) маленьким принцем…»</w:t>
            </w:r>
          </w:p>
        </w:tc>
      </w:tr>
      <w:tr w:rsidR="00EA092E" w:rsidRPr="009D709E" w:rsidTr="00435C77">
        <w:trPr>
          <w:trHeight w:val="300"/>
        </w:trPr>
        <w:tc>
          <w:tcPr>
            <w:tcW w:w="567" w:type="dxa"/>
          </w:tcPr>
          <w:p w:rsidR="00EA092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134" w:type="dxa"/>
          </w:tcPr>
          <w:p w:rsidR="00EA092E" w:rsidRPr="009D709E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EA092E" w:rsidRPr="00C052F3" w:rsidRDefault="00EA092E" w:rsidP="00435C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EB6">
              <w:rPr>
                <w:rFonts w:ascii="Times New Roman" w:hAnsi="Times New Roman" w:cs="Times New Roman"/>
                <w:i/>
                <w:sz w:val="20"/>
                <w:szCs w:val="20"/>
              </w:rPr>
              <w:t>Заключительный урок.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мире художественной литературы (чтение на каникулах)</w:t>
            </w:r>
          </w:p>
        </w:tc>
        <w:tc>
          <w:tcPr>
            <w:tcW w:w="1559" w:type="dxa"/>
          </w:tcPr>
          <w:p w:rsidR="00EA092E" w:rsidRPr="009D709E" w:rsidRDefault="00EA092E" w:rsidP="00435C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EA092E" w:rsidRPr="00F07934" w:rsidRDefault="00EA092E" w:rsidP="00435C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26D50" w:rsidRDefault="00726D50"/>
    <w:sectPr w:rsidR="00726D50" w:rsidSect="00EA09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84"/>
    <w:rsid w:val="00463B84"/>
    <w:rsid w:val="00726D50"/>
    <w:rsid w:val="00EA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0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0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1145</Words>
  <Characters>6527</Characters>
  <Application>Microsoft Office Word</Application>
  <DocSecurity>0</DocSecurity>
  <Lines>54</Lines>
  <Paragraphs>15</Paragraphs>
  <ScaleCrop>false</ScaleCrop>
  <Company>Home</Company>
  <LinksUpToDate>false</LinksUpToDate>
  <CharactersWithSpaces>7657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2013-11-05T06:14:00Z</dcterms:created>
  <dcterms:modified xsi:type="dcterms:W3CDTF">2013-11-05T06:14:00Z</dcterms:modified>
</cp:coreProperties>
</file>